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79" w:rsidRPr="001B0BD6" w:rsidRDefault="003B6416" w:rsidP="003B6416">
      <w:pPr>
        <w:rPr>
          <w:rFonts w:eastAsia="Calibri"/>
          <w:b/>
          <w:sz w:val="24"/>
          <w:szCs w:val="24"/>
        </w:rPr>
        <w:sectPr w:rsidR="00354F79" w:rsidRPr="001B0BD6" w:rsidSect="00B7107D">
          <w:footerReference w:type="default" r:id="rId9"/>
          <w:pgSz w:w="16838" w:h="11906" w:orient="landscape"/>
          <w:pgMar w:top="851" w:right="1670" w:bottom="851" w:left="567" w:header="709" w:footer="709" w:gutter="0"/>
          <w:cols w:space="720"/>
        </w:sectPr>
      </w:pPr>
      <w:r>
        <w:rPr>
          <w:rFonts w:eastAsia="Calibri"/>
          <w:b/>
          <w:noProof/>
          <w:sz w:val="24"/>
          <w:szCs w:val="24"/>
          <w:lang w:eastAsia="ru-RU"/>
        </w:rPr>
        <w:drawing>
          <wp:inline distT="0" distB="0" distL="0" distR="0">
            <wp:extent cx="9271635" cy="6745259"/>
            <wp:effectExtent l="0" t="0" r="0" b="0"/>
            <wp:docPr id="1" name="Рисунок 1" descr="C:\Users\user\Desktop\чув я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чув яз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74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0850" w:rsidRPr="00A90A1B" w:rsidRDefault="002D0850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</w:pPr>
    </w:p>
    <w:p w:rsidR="002D0850" w:rsidRPr="00A90A1B" w:rsidRDefault="002D0850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</w:pPr>
    </w:p>
    <w:p w:rsidR="00A90A1B" w:rsidRPr="00A17D4B" w:rsidRDefault="00FA107B" w:rsidP="00FA10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="00A90A1B" w:rsidRPr="00A17D4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(по ФГОС)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4"/>
        <w:gridCol w:w="4073"/>
        <w:gridCol w:w="2941"/>
        <w:gridCol w:w="3082"/>
        <w:gridCol w:w="2746"/>
      </w:tblGrid>
      <w:tr w:rsidR="00A90A1B" w:rsidRPr="00A17D4B" w:rsidTr="00FA107B">
        <w:tc>
          <w:tcPr>
            <w:tcW w:w="1944" w:type="dxa"/>
            <w:vMerge w:val="restart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Название раздела</w:t>
            </w:r>
          </w:p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14" w:type="dxa"/>
            <w:gridSpan w:val="2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082" w:type="dxa"/>
            <w:vMerge w:val="restart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Метапредметные</w:t>
            </w:r>
            <w:proofErr w:type="spellEnd"/>
            <w:r w:rsidRPr="00A17D4B"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2746" w:type="dxa"/>
            <w:vMerge w:val="restart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Личностные результаты</w:t>
            </w:r>
          </w:p>
        </w:tc>
      </w:tr>
      <w:tr w:rsidR="00A90A1B" w:rsidRPr="00A17D4B" w:rsidTr="00FA107B">
        <w:tc>
          <w:tcPr>
            <w:tcW w:w="1944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082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FA107B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>Виды речевой деятельности</w:t>
            </w:r>
          </w:p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Говорение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вести элементарный этикетный диалог, диалог-расспрос (вопрос – ответ) и диало</w:t>
            </w:r>
            <w:proofErr w:type="gramStart"/>
            <w:r w:rsidRPr="00A17D4B">
              <w:rPr>
                <w:sz w:val="24"/>
                <w:szCs w:val="24"/>
              </w:rPr>
              <w:t>г-</w:t>
            </w:r>
            <w:proofErr w:type="gramEnd"/>
            <w:r w:rsidRPr="00A17D4B">
              <w:rPr>
                <w:sz w:val="24"/>
                <w:szCs w:val="24"/>
              </w:rPr>
              <w:t xml:space="preserve"> побуждение к действию, соблюдая нормы речевого этикета;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составлять монологические высказывания на темы, предусмотренные программой (рассказывать о себе, семье, друге, школе, и т.д.); </w:t>
            </w:r>
          </w:p>
          <w:p w:rsidR="00A90A1B" w:rsidRPr="00A17D4B" w:rsidRDefault="00A90A1B" w:rsidP="002562B1">
            <w:pPr>
              <w:jc w:val="both"/>
              <w:rPr>
                <w:iCs/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>составлять небольшое описание предмета, картинки, персонажа;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описывать человека, животное, предмет, картинку; 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>участвовать в элементарном диалоге, расспрашивая собеседника и отвечая на его вопросы;</w:t>
            </w:r>
          </w:p>
          <w:p w:rsidR="00A90A1B" w:rsidRPr="00A17D4B" w:rsidRDefault="00A90A1B" w:rsidP="002562B1">
            <w:pPr>
              <w:jc w:val="both"/>
              <w:rPr>
                <w:iCs/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 xml:space="preserve">составлять краткую характеристику персонажа; 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>кратко излагать содержание прочитанного текста.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знаки, символы, схемы, приведенные в учебнике и учебных пособиях;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работать с таблицами, правилами, схемами, иллюстрациями для решения учебных задач; 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положительно относиться к урокам чувашского языка; осознавать свою этническую принадлежность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FA107B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proofErr w:type="spellStart"/>
            <w:r w:rsidRPr="00A17D4B">
              <w:rPr>
                <w:b/>
                <w:sz w:val="24"/>
                <w:szCs w:val="24"/>
              </w:rPr>
              <w:t>Аудирование</w:t>
            </w:r>
            <w:proofErr w:type="spellEnd"/>
            <w:r w:rsidRPr="00A17D4B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понимать на слух речь учителя и одноклассников при непосредственном общении, вербально и </w:t>
            </w:r>
            <w:proofErr w:type="spellStart"/>
            <w:r w:rsidRPr="00A17D4B">
              <w:rPr>
                <w:sz w:val="24"/>
                <w:szCs w:val="24"/>
              </w:rPr>
              <w:t>невербально</w:t>
            </w:r>
            <w:proofErr w:type="spellEnd"/>
            <w:r w:rsidRPr="00A17D4B">
              <w:rPr>
                <w:sz w:val="24"/>
                <w:szCs w:val="24"/>
              </w:rPr>
              <w:t xml:space="preserve"> реагировать на </w:t>
            </w:r>
            <w:proofErr w:type="gramStart"/>
            <w:r w:rsidRPr="00A17D4B">
              <w:rPr>
                <w:sz w:val="24"/>
                <w:szCs w:val="24"/>
              </w:rPr>
              <w:t>услышанное</w:t>
            </w:r>
            <w:proofErr w:type="gramEnd"/>
            <w:r w:rsidRPr="00A17D4B">
              <w:rPr>
                <w:sz w:val="24"/>
                <w:szCs w:val="24"/>
              </w:rPr>
              <w:t>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воспринимать на слух </w:t>
            </w:r>
            <w:proofErr w:type="spellStart"/>
            <w:r w:rsidRPr="00A17D4B">
              <w:rPr>
                <w:sz w:val="24"/>
                <w:szCs w:val="24"/>
              </w:rPr>
              <w:t>аудиотекст</w:t>
            </w:r>
            <w:proofErr w:type="spellEnd"/>
            <w:r w:rsidRPr="00A17D4B">
              <w:rPr>
                <w:sz w:val="24"/>
                <w:szCs w:val="24"/>
              </w:rPr>
              <w:t xml:space="preserve"> и понимать основное содержание небольших сообщений, рассказов, сказок, построенных на изученном языковом материале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iCs/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 xml:space="preserve">воспринимать на слух </w:t>
            </w:r>
            <w:proofErr w:type="spellStart"/>
            <w:r w:rsidRPr="00A17D4B">
              <w:rPr>
                <w:iCs/>
                <w:sz w:val="24"/>
                <w:szCs w:val="24"/>
              </w:rPr>
              <w:t>аудиотекст</w:t>
            </w:r>
            <w:proofErr w:type="spellEnd"/>
            <w:r w:rsidRPr="00A17D4B">
              <w:rPr>
                <w:iCs/>
                <w:sz w:val="24"/>
                <w:szCs w:val="24"/>
              </w:rPr>
              <w:t xml:space="preserve"> и полностью понимать содержащуюся в нём информацию;</w:t>
            </w:r>
          </w:p>
          <w:p w:rsidR="00A90A1B" w:rsidRPr="00A17D4B" w:rsidRDefault="00A90A1B" w:rsidP="002562B1">
            <w:pPr>
              <w:ind w:firstLine="708"/>
              <w:jc w:val="both"/>
              <w:rPr>
                <w:iCs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–</w:t>
            </w:r>
            <w:r w:rsidRPr="00A17D4B">
              <w:rPr>
                <w:iCs/>
                <w:sz w:val="24"/>
                <w:szCs w:val="24"/>
              </w:rPr>
              <w:t xml:space="preserve"> использовать контекстуальную или языковую догадку при восприятии на слух текстов, содержащих некоторые незнакомые </w:t>
            </w:r>
            <w:r w:rsidRPr="00A17D4B">
              <w:rPr>
                <w:iCs/>
                <w:sz w:val="24"/>
                <w:szCs w:val="24"/>
              </w:rPr>
              <w:lastRenderedPageBreak/>
              <w:t>слова.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осознанно строить сообщения в устной форме;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сравнивать и классифицировать самостоятельно изученные </w:t>
            </w:r>
            <w:r w:rsidRPr="00A17D4B">
              <w:rPr>
                <w:sz w:val="24"/>
                <w:szCs w:val="24"/>
              </w:rPr>
              <w:lastRenderedPageBreak/>
              <w:t>объекты по выделенным критериям;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– произвольно и осознанно владеть общими приемами решения задач</w:t>
            </w: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понимать значение чувашского языка в жизни Чувашской Республики, чувашского народа и в своей жизни;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устойчиво следовать в поведении моральным нормам и этическим требованиям;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осознанно понимать чувства других людей и сопереживать им;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адекватно понимать причины успешности и </w:t>
            </w:r>
            <w:proofErr w:type="spellStart"/>
            <w:r w:rsidRPr="00A17D4B">
              <w:rPr>
                <w:sz w:val="24"/>
                <w:szCs w:val="24"/>
              </w:rPr>
              <w:t>неуспешности</w:t>
            </w:r>
            <w:proofErr w:type="spellEnd"/>
            <w:r w:rsidRPr="00A17D4B">
              <w:rPr>
                <w:sz w:val="24"/>
                <w:szCs w:val="24"/>
              </w:rPr>
              <w:t xml:space="preserve"> учебной деятельности</w:t>
            </w:r>
          </w:p>
        </w:tc>
      </w:tr>
      <w:tr w:rsidR="00A90A1B" w:rsidRPr="00A17D4B" w:rsidTr="00FA107B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 xml:space="preserve">Чтение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соотносить графический образ чувашского слова с его </w:t>
            </w:r>
            <w:proofErr w:type="gramStart"/>
            <w:r w:rsidRPr="00A17D4B">
              <w:rPr>
                <w:sz w:val="24"/>
                <w:szCs w:val="24"/>
              </w:rPr>
              <w:t>звуковым</w:t>
            </w:r>
            <w:proofErr w:type="gramEnd"/>
            <w:r w:rsidRPr="00A17D4B">
              <w:rPr>
                <w:sz w:val="24"/>
                <w:szCs w:val="24"/>
              </w:rPr>
              <w:t>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читать вслух небольшие тексты, построенные на изученном языковом материале с соблюдением правил произношения и </w:t>
            </w:r>
            <w:proofErr w:type="spellStart"/>
            <w:r w:rsidRPr="00A17D4B">
              <w:rPr>
                <w:sz w:val="24"/>
                <w:szCs w:val="24"/>
              </w:rPr>
              <w:t>интонирования</w:t>
            </w:r>
            <w:proofErr w:type="gramStart"/>
            <w:r w:rsidRPr="00A17D4B">
              <w:rPr>
                <w:sz w:val="24"/>
                <w:szCs w:val="24"/>
              </w:rPr>
              <w:t>;ч</w:t>
            </w:r>
            <w:proofErr w:type="gramEnd"/>
            <w:r w:rsidRPr="00A17D4B">
              <w:rPr>
                <w:sz w:val="24"/>
                <w:szCs w:val="24"/>
              </w:rPr>
              <w:t>итать</w:t>
            </w:r>
            <w:proofErr w:type="spellEnd"/>
            <w:r w:rsidRPr="00A17D4B">
              <w:rPr>
                <w:sz w:val="24"/>
                <w:szCs w:val="24"/>
              </w:rPr>
              <w:t xml:space="preserve"> про себя и понимать содержание небольших текстов, построенных на знакомом языковом материале, содержащих некоторые новые слова;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читать про себя и находить в тексте нужную информацию.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rPr>
                <w:iCs/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 xml:space="preserve"> догадываться о значении незнакомых слов по контексту; не обращать внимания на незнакомые слова, не мешающие понимать основное содержание текста.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принимать участие в парной и групповой форме работы;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использовать в общении правила вежливости;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допускать существование различных точек зрения;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учитывать другое мнение и позицию;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контролировать действия партнера;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задавать вопросы, </w:t>
            </w:r>
            <w:r w:rsidRPr="00A17D4B">
              <w:rPr>
                <w:sz w:val="24"/>
                <w:szCs w:val="24"/>
              </w:rPr>
              <w:lastRenderedPageBreak/>
              <w:t>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уважительно относиться к нормам чувашского этикета и традициям чувашского народа;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соблюдать моральные нормы поведения в обществе;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анализировать собственные и поступки одноклассников; проявлять интерес к учебному материалу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FA107B">
        <w:tc>
          <w:tcPr>
            <w:tcW w:w="1944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принимать другое мнение и позицию; формулировать собственное мнение и позицию;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</w:tbl>
    <w:p w:rsidR="00FA107B" w:rsidRDefault="00FA107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07B" w:rsidRDefault="00FA107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07B" w:rsidRDefault="00FA107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07B" w:rsidRDefault="00FA107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07B" w:rsidRDefault="00FA107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A1B" w:rsidRPr="00A17D4B" w:rsidRDefault="00A90A1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D4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487"/>
        <w:gridCol w:w="8788"/>
        <w:gridCol w:w="1637"/>
      </w:tblGrid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A17D4B">
              <w:rPr>
                <w:rFonts w:eastAsia="Calibri"/>
                <w:b/>
                <w:bCs/>
                <w:sz w:val="24"/>
                <w:szCs w:val="24"/>
              </w:rPr>
              <w:t>разде</w:t>
            </w:r>
            <w:proofErr w:type="spellEnd"/>
            <w:r w:rsidRPr="00A17D4B">
              <w:rPr>
                <w:rFonts w:eastAsia="Calibri"/>
                <w:b/>
                <w:bCs/>
                <w:sz w:val="24"/>
                <w:szCs w:val="24"/>
              </w:rPr>
              <w:t>-ла</w:t>
            </w:r>
            <w:proofErr w:type="gramEnd"/>
          </w:p>
        </w:tc>
        <w:tc>
          <w:tcPr>
            <w:tcW w:w="3487" w:type="dxa"/>
          </w:tcPr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kinsoku w:val="0"/>
              <w:ind w:left="1065" w:right="441"/>
              <w:jc w:val="center"/>
              <w:rPr>
                <w:rFonts w:eastAsia="Calibri"/>
                <w:b/>
                <w:spacing w:val="12"/>
                <w:sz w:val="24"/>
                <w:szCs w:val="24"/>
              </w:rPr>
            </w:pPr>
            <w:r w:rsidRPr="00A17D4B">
              <w:rPr>
                <w:rFonts w:eastAsia="Calibri"/>
                <w:b/>
                <w:spacing w:val="12"/>
                <w:sz w:val="24"/>
                <w:szCs w:val="24"/>
              </w:rPr>
              <w:t>Содержательные линии.</w:t>
            </w:r>
          </w:p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tabs>
                <w:tab w:val="left" w:pos="-284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>Виды речевой деятельности.</w:t>
            </w:r>
          </w:p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Говорение.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Типы диалогов: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Этикетные диалоги в типичных ситуациях бытового и учебного общения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Диалог-расспрос (запрос информации и ответ на него)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Диалог-побуждение к действию: 4 реплики со стороны каждого учащегося.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Типы монологов: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Описание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Повествование (рассказ, характеристика персонажей)</w:t>
            </w:r>
          </w:p>
          <w:p w:rsidR="00A90A1B" w:rsidRPr="00A17D4B" w:rsidRDefault="00A90A1B" w:rsidP="00FA107B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Объем монологического высказывания: 5-6 предложений.</w:t>
            </w: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 </w:t>
            </w:r>
            <w:proofErr w:type="spellStart"/>
            <w:r w:rsidRPr="00A17D4B">
              <w:rPr>
                <w:sz w:val="24"/>
                <w:szCs w:val="24"/>
              </w:rPr>
              <w:t>процесе</w:t>
            </w:r>
            <w:proofErr w:type="spellEnd"/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урока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proofErr w:type="spellStart"/>
            <w:r w:rsidRPr="00A17D4B">
              <w:rPr>
                <w:b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Аудирование</w:t>
            </w:r>
            <w:proofErr w:type="spellEnd"/>
            <w:r w:rsidRPr="00A17D4B">
              <w:rPr>
                <w:sz w:val="24"/>
                <w:szCs w:val="24"/>
              </w:rPr>
              <w:t xml:space="preserve"> с пониманием основного содержания текста (</w:t>
            </w:r>
            <w:proofErr w:type="spellStart"/>
            <w:r w:rsidRPr="00A17D4B">
              <w:rPr>
                <w:sz w:val="24"/>
                <w:szCs w:val="24"/>
              </w:rPr>
              <w:t>ознакомительноеаудирование</w:t>
            </w:r>
            <w:proofErr w:type="spellEnd"/>
            <w:r w:rsidRPr="00A17D4B">
              <w:rPr>
                <w:sz w:val="24"/>
                <w:szCs w:val="24"/>
              </w:rPr>
              <w:t>)</w:t>
            </w:r>
          </w:p>
          <w:p w:rsidR="00A90A1B" w:rsidRPr="00A17D4B" w:rsidRDefault="00A90A1B" w:rsidP="00FA107B">
            <w:pPr>
              <w:jc w:val="both"/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Аудирование</w:t>
            </w:r>
            <w:proofErr w:type="spellEnd"/>
            <w:r w:rsidRPr="00A17D4B">
              <w:rPr>
                <w:sz w:val="24"/>
                <w:szCs w:val="24"/>
              </w:rPr>
              <w:t xml:space="preserve"> с полным пониманием основного содержания текста (</w:t>
            </w:r>
            <w:proofErr w:type="spellStart"/>
            <w:r w:rsidRPr="00A17D4B">
              <w:rPr>
                <w:sz w:val="24"/>
                <w:szCs w:val="24"/>
              </w:rPr>
              <w:t>изучающееаудирование</w:t>
            </w:r>
            <w:proofErr w:type="spellEnd"/>
            <w:r w:rsidRPr="00A17D4B">
              <w:rPr>
                <w:sz w:val="24"/>
                <w:szCs w:val="24"/>
              </w:rPr>
              <w:t>)</w:t>
            </w:r>
          </w:p>
        </w:tc>
        <w:tc>
          <w:tcPr>
            <w:tcW w:w="1637" w:type="dxa"/>
          </w:tcPr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 </w:t>
            </w:r>
            <w:proofErr w:type="spellStart"/>
            <w:r w:rsidRPr="00A17D4B">
              <w:rPr>
                <w:sz w:val="24"/>
                <w:szCs w:val="24"/>
              </w:rPr>
              <w:t>процесе</w:t>
            </w:r>
            <w:proofErr w:type="spellEnd"/>
          </w:p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урока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Чтение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Чтение с пониманием основного содержания текстов разных типов (ознакомительное чтение).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Чтение с полным пониманием содержания текстов разных типов (изучающее чтение).</w:t>
            </w:r>
          </w:p>
          <w:p w:rsidR="00A90A1B" w:rsidRPr="00A17D4B" w:rsidRDefault="00A90A1B" w:rsidP="00FA107B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Культура работы с книгой и другими источниками информации.</w:t>
            </w:r>
          </w:p>
        </w:tc>
        <w:tc>
          <w:tcPr>
            <w:tcW w:w="1637" w:type="dxa"/>
          </w:tcPr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 </w:t>
            </w:r>
            <w:proofErr w:type="spellStart"/>
            <w:r w:rsidRPr="00A17D4B">
              <w:rPr>
                <w:sz w:val="24"/>
                <w:szCs w:val="24"/>
              </w:rPr>
              <w:t>процесе</w:t>
            </w:r>
            <w:proofErr w:type="spellEnd"/>
          </w:p>
          <w:p w:rsidR="00A90A1B" w:rsidRDefault="00FA107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</w:t>
            </w:r>
            <w:r w:rsidR="00A90A1B" w:rsidRPr="00A17D4B">
              <w:rPr>
                <w:sz w:val="24"/>
                <w:szCs w:val="24"/>
              </w:rPr>
              <w:t>рока</w:t>
            </w:r>
          </w:p>
          <w:p w:rsidR="00FA107B" w:rsidRDefault="00FA107B" w:rsidP="00A90A1B">
            <w:pPr>
              <w:rPr>
                <w:sz w:val="24"/>
                <w:szCs w:val="24"/>
              </w:rPr>
            </w:pPr>
          </w:p>
          <w:p w:rsidR="00FA107B" w:rsidRDefault="00FA107B" w:rsidP="00A90A1B">
            <w:pPr>
              <w:rPr>
                <w:sz w:val="24"/>
                <w:szCs w:val="24"/>
              </w:rPr>
            </w:pPr>
          </w:p>
          <w:p w:rsidR="00FA107B" w:rsidRDefault="00FA107B" w:rsidP="00A90A1B">
            <w:pPr>
              <w:rPr>
                <w:sz w:val="24"/>
                <w:szCs w:val="24"/>
              </w:rPr>
            </w:pPr>
          </w:p>
          <w:p w:rsidR="00FA107B" w:rsidRPr="00A17D4B" w:rsidRDefault="00FA107B" w:rsidP="00A90A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34 </w:t>
            </w:r>
            <w:proofErr w:type="spellStart"/>
            <w:r>
              <w:rPr>
                <w:sz w:val="24"/>
                <w:szCs w:val="24"/>
              </w:rPr>
              <w:t>чса</w:t>
            </w:r>
            <w:proofErr w:type="spellEnd"/>
          </w:p>
        </w:tc>
      </w:tr>
    </w:tbl>
    <w:p w:rsidR="00EA5D7A" w:rsidRDefault="00EA5D7A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A107B" w:rsidRPr="00A17D4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A5D7A" w:rsidRPr="00A17D4B" w:rsidRDefault="00EA5D7A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54F79" w:rsidRPr="00A17D4B" w:rsidRDefault="00FA107B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                                    </w:t>
      </w:r>
      <w:r w:rsidR="00354F79" w:rsidRPr="00A17D4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Учебно-тематическое планирование по </w:t>
      </w:r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родном</w:t>
      </w:r>
      <w:proofErr w:type="gramStart"/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у(</w:t>
      </w:r>
      <w:proofErr w:type="gramEnd"/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чувашскому) литературному чтению   3 класс</w:t>
      </w:r>
    </w:p>
    <w:p w:rsidR="00FA107B" w:rsidRPr="00FA107B" w:rsidRDefault="00FA107B" w:rsidP="00FA107B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FA10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Тематический план</w:t>
      </w:r>
    </w:p>
    <w:tbl>
      <w:tblPr>
        <w:tblW w:w="11749" w:type="dxa"/>
        <w:jc w:val="center"/>
        <w:tblInd w:w="-1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6890"/>
        <w:gridCol w:w="1038"/>
        <w:gridCol w:w="2963"/>
      </w:tblGrid>
      <w:tr w:rsidR="00FA107B" w:rsidRPr="00FA107B" w:rsidTr="00FA107B">
        <w:trPr>
          <w:trHeight w:val="513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№</w:t>
            </w:r>
          </w:p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/п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Наименование раздела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Виды контроля с указанием кол-ва часов</w:t>
            </w: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Здравствуй, родная школа!  </w:t>
            </w: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Салам,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тăван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шкул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>Во время летних каникул.</w:t>
            </w:r>
          </w:p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Çуллахи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каникулта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3.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Любимое время года.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Юратнă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çулталăк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вăхă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ч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ě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4.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Учёба.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Вěренў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5.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>магазине</w:t>
            </w:r>
            <w:proofErr w:type="gramStart"/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М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агазинта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Проект – 1</w:t>
            </w:r>
          </w:p>
        </w:tc>
      </w:tr>
      <w:tr w:rsidR="00FA107B" w:rsidRPr="00FA107B" w:rsidTr="00FA107B">
        <w:trPr>
          <w:trHeight w:val="25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6.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7.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Новый год.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Çĕнĕ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8.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Хобби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9.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</w:t>
            </w:r>
            <w:proofErr w:type="spellStart"/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>друзья</w:t>
            </w:r>
            <w:proofErr w:type="gramStart"/>
            <w:r w:rsidRPr="00FA10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ирĕн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туссем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10.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Чувашская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ăваш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тумтирĕ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Проект – 1</w:t>
            </w: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11.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калавĕсем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12.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лето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çинчен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13.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Уроки игры.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урокĕсем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Тĕ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р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ĕслев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ĕçĕ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– 1</w:t>
            </w:r>
          </w:p>
        </w:tc>
      </w:tr>
      <w:tr w:rsidR="00FA107B" w:rsidRPr="00FA107B" w:rsidTr="00FA107B">
        <w:trPr>
          <w:trHeight w:val="191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Итого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34ч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7B" w:rsidRPr="00FA107B" w:rsidRDefault="00FA107B" w:rsidP="00FA10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A1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</w:t>
      </w:r>
      <w:r w:rsidRPr="00FA10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Календарно-тематическое планирование</w:t>
      </w:r>
    </w:p>
    <w:p w:rsidR="00FA107B" w:rsidRPr="00FA107B" w:rsidRDefault="00FA107B" w:rsidP="00FA107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Абрамова,  Г.В.</w:t>
      </w:r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Чă</w:t>
      </w:r>
      <w:proofErr w:type="gram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</w:t>
      </w:r>
      <w:proofErr w:type="spellEnd"/>
      <w:proofErr w:type="gramEnd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чĕлхи</w:t>
      </w:r>
      <w:proofErr w:type="spellEnd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Учебник для 3 класса / </w:t>
      </w:r>
      <w:proofErr w:type="spell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Г.В.Абрамова</w:t>
      </w:r>
      <w:proofErr w:type="spellEnd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Чебоксары:  </w:t>
      </w:r>
      <w:proofErr w:type="spell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Чув.кн</w:t>
      </w:r>
      <w:proofErr w:type="gramStart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зд</w:t>
      </w:r>
      <w:proofErr w:type="spellEnd"/>
      <w:r w:rsidRPr="00FA107B">
        <w:rPr>
          <w:rFonts w:ascii="Times New Roman" w:eastAsia="Times New Roman" w:hAnsi="Times New Roman" w:cs="Times New Roman"/>
          <w:sz w:val="24"/>
          <w:szCs w:val="24"/>
          <w:lang w:eastAsia="ru-RU"/>
        </w:rPr>
        <w:t>-во, 2015.</w:t>
      </w: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14577" w:type="dxa"/>
        <w:jc w:val="center"/>
        <w:tblInd w:w="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76"/>
        <w:gridCol w:w="851"/>
        <w:gridCol w:w="7965"/>
        <w:gridCol w:w="1134"/>
        <w:gridCol w:w="965"/>
      </w:tblGrid>
      <w:tr w:rsidR="00FA107B" w:rsidRPr="00FA107B" w:rsidTr="00FA107B">
        <w:trPr>
          <w:cantSplit/>
          <w:trHeight w:val="39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Кол-во 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Календарные сроки</w:t>
            </w:r>
          </w:p>
        </w:tc>
      </w:tr>
      <w:tr w:rsidR="00FA107B" w:rsidRPr="00FA107B" w:rsidTr="00FA107B">
        <w:trPr>
          <w:cantSplit/>
          <w:trHeight w:val="42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581966" w:rsidRPr="00FA107B" w:rsidTr="00FA107B">
        <w:trPr>
          <w:cantSplit/>
          <w:trHeight w:val="420"/>
          <w:jc w:val="center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                                            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1966" w:rsidRPr="00FA107B" w:rsidTr="00FA107B">
        <w:trPr>
          <w:cantSplit/>
          <w:trHeight w:val="420"/>
          <w:jc w:val="center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581966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</w:t>
            </w:r>
            <w:r w:rsidR="00581966" w:rsidRPr="00581966">
              <w:rPr>
                <w:rFonts w:ascii="Times New Roman" w:eastAsia="Calibri" w:hAnsi="Times New Roman" w:cs="Times New Roman"/>
                <w:b/>
              </w:rPr>
              <w:t xml:space="preserve">Здравствуй, родная школа!  </w:t>
            </w:r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Салам, </w:t>
            </w:r>
            <w:proofErr w:type="spellStart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тăван</w:t>
            </w:r>
            <w:proofErr w:type="spellEnd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шкул</w:t>
            </w:r>
            <w:proofErr w:type="spellEnd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</w:t>
            </w:r>
            <w:proofErr w:type="spellStart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="00581966"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cantSplit/>
          <w:trHeight w:val="14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ěлÿ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Манăн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юратнӑ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о чём-либо; отвечать на вопросы собеседника.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Расспрашивают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чём-либо.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Завершают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Сообщать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выражая своё отношение.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Характеризуют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называя качества лица/предмета.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 тексты рифмовок, стихотворений, песен.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услышанный/прочитанный текст (по опорам, без опор).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Составляют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текст по аналогии.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Членить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количество слогов, 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находить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безударные  слоги.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по слогам.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заданную интонацию: повествовательную, побудительную, вопросительную. Правильно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интонируют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повествовательные, побудительные, вопросительные, восклицательные предложения.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интонацию в предложениях с частицами, междометиями, с однородными членами, вводными словами, прямой речью, в сложных предложениях с сочинительными и подчинительными союзами (в простейших случаях).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элементарный звукобуквенный анализ слова (определить количество слогов, находить ударные и безударные слоги, давать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характеристику согласных и гласных звуков).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BA608D" w:rsidP="00FA107B">
            <w:pPr>
              <w:tabs>
                <w:tab w:val="left" w:pos="3035"/>
                <w:tab w:val="left" w:pos="47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tabs>
                <w:tab w:val="left" w:pos="3035"/>
                <w:tab w:val="left" w:pos="47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3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ăç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ěçле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ççě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Шкулта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хыççă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966" w:rsidRPr="00FA107B" w:rsidTr="00581966">
        <w:trPr>
          <w:trHeight w:val="4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581966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5819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время летних каникул</w:t>
            </w:r>
            <w:proofErr w:type="gramStart"/>
            <w:r w:rsidRPr="005819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819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</w:t>
            </w:r>
            <w:proofErr w:type="gram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ллахи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каникулта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1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канмалли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Асатте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патěнче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Курортра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о чём-либо;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собеседника.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Расспрашивают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чём-либо.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Завершают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Сообщать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выражая своё отношение.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Характеризуют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называя качества лица/предмета.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 тексты рифмовок, стихотворений, песен.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услышанный/прочитанный текст (по опорам, без опор).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Составляют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текст по аналогии.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Членить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количество слогов,  находить 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безударные  слоги.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по слогам.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заданную интонацию: повествовательную, побудительную, вопросительную. Правильно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интонируют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повествовательные, побудительные, вопросительные, восклицательные предложения.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Соблюдают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интонацию в предложениях с частицами, междометиями, с однородными членами, вводными словами, прямой речью, в сложных предложениях с сочинительными и подчинительными союзами (в простейших случаях).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элементарный звукобуквенный анализ слова (определить количество слогов, находить ударные и безударные слоги, давать характеристику согласных и гласных звуков).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Хулара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Ленăпа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ěç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966" w:rsidRPr="00FA107B" w:rsidTr="00581966">
        <w:trPr>
          <w:trHeight w:val="56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66" w:rsidRPr="00581966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5819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Любимое время года.  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Юратнă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çулталăк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вăхă</w:t>
            </w:r>
            <w:proofErr w:type="gram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ě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37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Илемлě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çулталăк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вăхăчě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Кěркунне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хăçан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çуралнă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парни. 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1966" w:rsidRPr="00FA107B" w:rsidTr="00C86DB5">
        <w:trPr>
          <w:trHeight w:val="3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581966" w:rsidRDefault="00581966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Pr="005819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Учёба. </w:t>
            </w:r>
            <w:proofErr w:type="spellStart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Вěренў</w:t>
            </w:r>
            <w:proofErr w:type="spellEnd"/>
            <w:r w:rsidRPr="00581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(3сехет)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Default="00581966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66" w:rsidRPr="00FA107B" w:rsidRDefault="00581966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68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Туслăх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Сенттин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тумалла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Классифицируют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Делят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на слоги,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исправляют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ошибки, допущенные при делении слов на слоги, в определении ударного звука.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Соотносят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и соответствующую ему букву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47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Математика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Физкультура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урокěнче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0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Чăваш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чěлхи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Музыка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</w:t>
            </w:r>
          </w:p>
        </w:tc>
        <w:tc>
          <w:tcPr>
            <w:tcW w:w="7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DB5" w:rsidRPr="00FA107B" w:rsidTr="00C86DB5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2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5" w:rsidRP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магазине.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Магазинта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3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Суту-илÿ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центрě.Чечек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Ача-пă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ěнчи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магазин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Читают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вслух и про себя тексты учебников, других художественных и научно-популярных книг,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Кěнеке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ăвă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кěнеки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Пахча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çимěç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Зоомагазинта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Апат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çимěç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пушмак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Манăн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пулас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магазин»-</w:t>
            </w:r>
            <w:r w:rsidRPr="00FA10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проект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DB5" w:rsidRPr="00FA107B" w:rsidTr="00FA107B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5" w:rsidRP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Транспорт (2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4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мěнпе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çŷреççě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яла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мěнпе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çўретпě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и адекватно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звуки.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слова с заданным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звуков чувашского языка в чтении вслух и устно.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правильное ударение в изолированном слове, ритмической группе, фразе.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коммуникативный тип фразы по её интонации. Корректно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однородными членами.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транскрипции.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Записывать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транскрипции.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фонетические пометы в учебном словаре.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840194" w:rsidRP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Лайăх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парне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Асаттене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турă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DB5" w:rsidRPr="00FA107B" w:rsidTr="00FA107B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Новый год.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Çěнě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</w:t>
            </w:r>
            <w:proofErr w:type="gram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0E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38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Ёлкăра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Çěнě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çул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Юр пике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вăйисем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Хěл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ăйисем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понимать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86DB5" w:rsidRPr="00FA107B" w:rsidTr="00C86DB5">
        <w:trPr>
          <w:trHeight w:val="3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C86DB5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Хобби (5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1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Саша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юратать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ěчěк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çырăвçă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Классифицируют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исправляют ошибки, допущенные при делении слов на слоги, в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ударного звука.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Соотносят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и соответствующую ему букву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юрлама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пултаратпăр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ěчěк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çěвěçěсем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Манăн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cantSplit/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хобби. </w:t>
            </w: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Манăн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Лёньăн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юратнă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ěçě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Валя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пуласшăн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кирлě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Аля –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тěрěçě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ěчěк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футболист.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Ташăçăсем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DB5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5" w:rsidRP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Наши друзья. 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Пирěн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туссем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368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Кайăк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Хура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тинěс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хěрринче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Йытă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çын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Рекс.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понимают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86DB5" w:rsidRPr="00FA107B" w:rsidTr="00C86DB5">
        <w:trPr>
          <w:trHeight w:val="4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C86DB5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Чувашская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оджда</w:t>
            </w:r>
            <w:proofErr w:type="gram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.Ч</w:t>
            </w:r>
            <w:proofErr w:type="gram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ăваш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тумтирě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4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Тухьяпа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тевет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Чăваш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пики»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конкурсра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и адекватно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звуки.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слова с заданным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звуков чувашского языка в чтении вслух и устно.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правильное ударение в изолированном слове, ритмической группе, фразе.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коммуникативный тип фразы по её интонации. Корректно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точки зрения их ритмико-интонационных особенностей (повествовательное, побудительное предложение, общий и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специальный вопросы).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однородными членами.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Воспроизводят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по транскрипции.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Записывать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транскрипции.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фонетические пометы в учебном словаре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="00840194" w:rsidRP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Хушпу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пуканисем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Асамлă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арча</w:t>
            </w:r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983"/>
          <w:jc w:val="center"/>
        </w:trPr>
        <w:tc>
          <w:tcPr>
            <w:tcW w:w="686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Хěллехи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тумтир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Чăваш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тумтирě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10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</w:t>
            </w:r>
          </w:p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1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Ӑмăрту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урокĕ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Аса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илў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çирěплетў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вăйисем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DB5" w:rsidRPr="00FA107B" w:rsidTr="00FA107B">
        <w:trPr>
          <w:trHeight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5" w:rsidRP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Рассказы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Элпи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Элпи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калавěсем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 </w:t>
            </w:r>
            <w:proofErr w:type="spellStart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C86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5" w:rsidRPr="00FA107B" w:rsidRDefault="00C86DB5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cantSplit/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лайăх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Маттур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Выполняют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роли в группе,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0194" w:rsidRP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çуралнă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кунě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Илемпи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савăнăçě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Аллăпа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унăн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тусěсем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Руслан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пуласшăн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?Х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аваслă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уяв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Автанпа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чěрěп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Пěчěк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вěренекен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6C8" w:rsidRPr="00FA107B" w:rsidTr="008346C8">
        <w:trPr>
          <w:trHeight w:val="4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C8" w:rsidRPr="008346C8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лето</w:t>
            </w:r>
            <w:proofErr w:type="gram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</w:t>
            </w:r>
            <w:proofErr w:type="gram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лла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çинчен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C8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6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Çулла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Пěчěк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парне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умения читать те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себя и полностью его понять.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на слух небольшое произведение (стихотворение).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своем распорядке дня, указывая время.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 читать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себя и полностью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письменной речи,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восстанавливать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содержащий изученный материал.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0194" w:rsidRP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18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Сентти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çулла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тăвать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Ěçчен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Сентти</w:t>
            </w:r>
            <w:proofErr w:type="spellEnd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1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Пулăра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6C8" w:rsidRPr="00FA107B" w:rsidTr="00FA107B">
        <w:trPr>
          <w:trHeight w:val="1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6C8" w:rsidRPr="008346C8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Уроки  игры.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Вăйă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урокěсем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</w:t>
            </w:r>
            <w:proofErr w:type="spellStart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83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C8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C8" w:rsidRPr="00FA107B" w:rsidRDefault="008346C8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24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Тě</w:t>
            </w:r>
            <w:proofErr w:type="gramStart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ěслев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ěçě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Итоговое тестирование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Классифицируют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исправляют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ошибки, допущенные при делении слов на слоги, в определении ударного звука.</w:t>
            </w:r>
          </w:p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Соотносят </w:t>
            </w: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соответствующую ему букву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840194" w:rsidRDefault="00D4263F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40194" w:rsidRP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trHeight w:val="85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Ваттисен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сăмахěсем</w:t>
            </w:r>
            <w:proofErr w:type="spellEnd"/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Пословицы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</w:t>
            </w:r>
          </w:p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D4263F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4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107B" w:rsidRPr="00FA107B" w:rsidRDefault="00FA107B" w:rsidP="00FA1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07B" w:rsidRPr="00FA107B" w:rsidRDefault="00FA107B" w:rsidP="00FA107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A107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</w:t>
      </w:r>
      <w:r w:rsidRPr="00FA107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Лист изменений в тематическом планировании</w:t>
      </w:r>
    </w:p>
    <w:p w:rsidR="00FA107B" w:rsidRPr="00FA107B" w:rsidRDefault="00FA107B" w:rsidP="00FA107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24"/>
          <w:lang w:eastAsia="ru-RU"/>
        </w:rPr>
      </w:pPr>
    </w:p>
    <w:p w:rsidR="00FA107B" w:rsidRPr="00FA107B" w:rsidRDefault="00FA107B" w:rsidP="00FA107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10"/>
          <w:szCs w:val="24"/>
          <w:lang w:eastAsia="ru-RU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2056"/>
        <w:gridCol w:w="5415"/>
        <w:gridCol w:w="2811"/>
        <w:gridCol w:w="2837"/>
      </w:tblGrid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107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Согласование с зам. директора по УВР</w:t>
            </w: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107B" w:rsidRPr="00FA107B" w:rsidTr="00FA107B">
        <w:trPr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7B" w:rsidRPr="00FA107B" w:rsidRDefault="00FA107B" w:rsidP="00FA1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107B" w:rsidRPr="00FA107B" w:rsidRDefault="00FA107B" w:rsidP="00FA1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07B" w:rsidRPr="00FA107B" w:rsidRDefault="00FA107B" w:rsidP="00FA107B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</w:p>
    <w:p w:rsidR="00FA107B" w:rsidRPr="00FA107B" w:rsidRDefault="00FA107B" w:rsidP="00FA107B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</w:p>
    <w:p w:rsidR="00FA107B" w:rsidRPr="00FA107B" w:rsidRDefault="00FA107B" w:rsidP="00FA107B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</w:p>
    <w:p w:rsidR="00354F79" w:rsidRPr="00A17D4B" w:rsidRDefault="00354F79" w:rsidP="0035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sectPr w:rsidR="00354F79" w:rsidRPr="00A17D4B" w:rsidSect="00F66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5C" w:rsidRDefault="002B7F5C" w:rsidP="00051D30">
      <w:pPr>
        <w:spacing w:after="0" w:line="240" w:lineRule="auto"/>
      </w:pPr>
      <w:r>
        <w:separator/>
      </w:r>
    </w:p>
  </w:endnote>
  <w:endnote w:type="continuationSeparator" w:id="0">
    <w:p w:rsidR="002B7F5C" w:rsidRDefault="002B7F5C" w:rsidP="0005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5993096"/>
      <w:docPartObj>
        <w:docPartGallery w:val="Page Numbers (Bottom of Page)"/>
        <w:docPartUnique/>
      </w:docPartObj>
    </w:sdtPr>
    <w:sdtEndPr/>
    <w:sdtContent>
      <w:p w:rsidR="00097D7B" w:rsidRDefault="00097D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4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D7B" w:rsidRDefault="00097D7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5C" w:rsidRDefault="002B7F5C" w:rsidP="00051D30">
      <w:pPr>
        <w:spacing w:after="0" w:line="240" w:lineRule="auto"/>
      </w:pPr>
      <w:r>
        <w:separator/>
      </w:r>
    </w:p>
  </w:footnote>
  <w:footnote w:type="continuationSeparator" w:id="0">
    <w:p w:rsidR="002B7F5C" w:rsidRDefault="002B7F5C" w:rsidP="00051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8D7E8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33FB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AB6790"/>
    <w:multiLevelType w:val="hybridMultilevel"/>
    <w:tmpl w:val="952E85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943CF4"/>
    <w:multiLevelType w:val="hybridMultilevel"/>
    <w:tmpl w:val="1E6EE0C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373E2"/>
    <w:multiLevelType w:val="hybridMultilevel"/>
    <w:tmpl w:val="E556AC3E"/>
    <w:lvl w:ilvl="0" w:tplc="F0941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88F385D"/>
    <w:multiLevelType w:val="hybridMultilevel"/>
    <w:tmpl w:val="EB969DC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0754F2"/>
    <w:multiLevelType w:val="hybridMultilevel"/>
    <w:tmpl w:val="310E53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0A"/>
    <w:rsid w:val="000049EB"/>
    <w:rsid w:val="00006BA2"/>
    <w:rsid w:val="00033483"/>
    <w:rsid w:val="00051D30"/>
    <w:rsid w:val="00061BC3"/>
    <w:rsid w:val="000669E1"/>
    <w:rsid w:val="00071669"/>
    <w:rsid w:val="00081C5D"/>
    <w:rsid w:val="000848A9"/>
    <w:rsid w:val="00096DEB"/>
    <w:rsid w:val="00097D7B"/>
    <w:rsid w:val="000A2D4B"/>
    <w:rsid w:val="000A48B9"/>
    <w:rsid w:val="000A51B7"/>
    <w:rsid w:val="000A51D0"/>
    <w:rsid w:val="000A7253"/>
    <w:rsid w:val="000C5A27"/>
    <w:rsid w:val="000D5EF3"/>
    <w:rsid w:val="000E0C46"/>
    <w:rsid w:val="000E44FA"/>
    <w:rsid w:val="00112625"/>
    <w:rsid w:val="001177EF"/>
    <w:rsid w:val="00162A9A"/>
    <w:rsid w:val="0016338F"/>
    <w:rsid w:val="001777EB"/>
    <w:rsid w:val="001B0BD6"/>
    <w:rsid w:val="001C3FB4"/>
    <w:rsid w:val="001D0898"/>
    <w:rsid w:val="001D45A1"/>
    <w:rsid w:val="00206C95"/>
    <w:rsid w:val="002225FC"/>
    <w:rsid w:val="002250DA"/>
    <w:rsid w:val="00227CC7"/>
    <w:rsid w:val="00253BE4"/>
    <w:rsid w:val="002562B1"/>
    <w:rsid w:val="002737EE"/>
    <w:rsid w:val="002747CF"/>
    <w:rsid w:val="002A408C"/>
    <w:rsid w:val="002A5FE2"/>
    <w:rsid w:val="002A79FC"/>
    <w:rsid w:val="002B7F5C"/>
    <w:rsid w:val="002C1040"/>
    <w:rsid w:val="002D0850"/>
    <w:rsid w:val="00303339"/>
    <w:rsid w:val="0032518D"/>
    <w:rsid w:val="00325A1E"/>
    <w:rsid w:val="00340802"/>
    <w:rsid w:val="00345B3B"/>
    <w:rsid w:val="00354F79"/>
    <w:rsid w:val="0035550D"/>
    <w:rsid w:val="00390998"/>
    <w:rsid w:val="003B07D4"/>
    <w:rsid w:val="003B2249"/>
    <w:rsid w:val="003B6416"/>
    <w:rsid w:val="003B67A8"/>
    <w:rsid w:val="003D243E"/>
    <w:rsid w:val="003F7469"/>
    <w:rsid w:val="00407134"/>
    <w:rsid w:val="0042164C"/>
    <w:rsid w:val="004346FE"/>
    <w:rsid w:val="00445E05"/>
    <w:rsid w:val="00464F09"/>
    <w:rsid w:val="00470298"/>
    <w:rsid w:val="00473B46"/>
    <w:rsid w:val="0049026B"/>
    <w:rsid w:val="00491563"/>
    <w:rsid w:val="004932BC"/>
    <w:rsid w:val="004A3E71"/>
    <w:rsid w:val="004B0FC7"/>
    <w:rsid w:val="004D088B"/>
    <w:rsid w:val="004D4346"/>
    <w:rsid w:val="004E785D"/>
    <w:rsid w:val="004F3C4A"/>
    <w:rsid w:val="0050347E"/>
    <w:rsid w:val="00506F4B"/>
    <w:rsid w:val="00510E42"/>
    <w:rsid w:val="0053317C"/>
    <w:rsid w:val="00545E24"/>
    <w:rsid w:val="005461FB"/>
    <w:rsid w:val="00581966"/>
    <w:rsid w:val="005944BA"/>
    <w:rsid w:val="005B17E3"/>
    <w:rsid w:val="005B2032"/>
    <w:rsid w:val="005B25DE"/>
    <w:rsid w:val="005B67B5"/>
    <w:rsid w:val="005C4872"/>
    <w:rsid w:val="005C786E"/>
    <w:rsid w:val="005D0E14"/>
    <w:rsid w:val="005D0EAC"/>
    <w:rsid w:val="005D3CDD"/>
    <w:rsid w:val="005D6B3B"/>
    <w:rsid w:val="0060712C"/>
    <w:rsid w:val="00613018"/>
    <w:rsid w:val="00614AFC"/>
    <w:rsid w:val="00616E77"/>
    <w:rsid w:val="006219EE"/>
    <w:rsid w:val="00666824"/>
    <w:rsid w:val="00670A7A"/>
    <w:rsid w:val="00674101"/>
    <w:rsid w:val="006A5523"/>
    <w:rsid w:val="006B42CC"/>
    <w:rsid w:val="006C7B0B"/>
    <w:rsid w:val="006D09DA"/>
    <w:rsid w:val="00714628"/>
    <w:rsid w:val="007273DF"/>
    <w:rsid w:val="00733B51"/>
    <w:rsid w:val="00745AFF"/>
    <w:rsid w:val="007733B5"/>
    <w:rsid w:val="007804F4"/>
    <w:rsid w:val="007A1E9B"/>
    <w:rsid w:val="007A51FB"/>
    <w:rsid w:val="007B19F4"/>
    <w:rsid w:val="007B45BE"/>
    <w:rsid w:val="007C10C3"/>
    <w:rsid w:val="007D2C04"/>
    <w:rsid w:val="007E6B61"/>
    <w:rsid w:val="007F218D"/>
    <w:rsid w:val="008322C4"/>
    <w:rsid w:val="0083239F"/>
    <w:rsid w:val="008346C8"/>
    <w:rsid w:val="00840194"/>
    <w:rsid w:val="0086060F"/>
    <w:rsid w:val="00863E55"/>
    <w:rsid w:val="008B3F40"/>
    <w:rsid w:val="008D1F35"/>
    <w:rsid w:val="008E4DFC"/>
    <w:rsid w:val="008E618B"/>
    <w:rsid w:val="00902FD4"/>
    <w:rsid w:val="0090348B"/>
    <w:rsid w:val="00912CD9"/>
    <w:rsid w:val="00924A90"/>
    <w:rsid w:val="00927509"/>
    <w:rsid w:val="00940814"/>
    <w:rsid w:val="0094123C"/>
    <w:rsid w:val="009C70F4"/>
    <w:rsid w:val="009E5259"/>
    <w:rsid w:val="009F674E"/>
    <w:rsid w:val="00A05814"/>
    <w:rsid w:val="00A17D4B"/>
    <w:rsid w:val="00A4359F"/>
    <w:rsid w:val="00A52916"/>
    <w:rsid w:val="00A90A1B"/>
    <w:rsid w:val="00AC3C3B"/>
    <w:rsid w:val="00AC5444"/>
    <w:rsid w:val="00AD0C20"/>
    <w:rsid w:val="00AD5875"/>
    <w:rsid w:val="00AD59BB"/>
    <w:rsid w:val="00AD6646"/>
    <w:rsid w:val="00AD69CB"/>
    <w:rsid w:val="00AF3836"/>
    <w:rsid w:val="00B06F0E"/>
    <w:rsid w:val="00B232FE"/>
    <w:rsid w:val="00B2492E"/>
    <w:rsid w:val="00B305FF"/>
    <w:rsid w:val="00B30D4F"/>
    <w:rsid w:val="00B47E1D"/>
    <w:rsid w:val="00B55553"/>
    <w:rsid w:val="00B7107D"/>
    <w:rsid w:val="00BA608D"/>
    <w:rsid w:val="00C012D2"/>
    <w:rsid w:val="00C471D6"/>
    <w:rsid w:val="00C609A0"/>
    <w:rsid w:val="00C86DB5"/>
    <w:rsid w:val="00C91235"/>
    <w:rsid w:val="00CA4A64"/>
    <w:rsid w:val="00CB210F"/>
    <w:rsid w:val="00CC250A"/>
    <w:rsid w:val="00CD174E"/>
    <w:rsid w:val="00CE2F94"/>
    <w:rsid w:val="00D06AEE"/>
    <w:rsid w:val="00D24DF9"/>
    <w:rsid w:val="00D40929"/>
    <w:rsid w:val="00D4263F"/>
    <w:rsid w:val="00D440CA"/>
    <w:rsid w:val="00D454F1"/>
    <w:rsid w:val="00D63ABD"/>
    <w:rsid w:val="00D63D2A"/>
    <w:rsid w:val="00D66E89"/>
    <w:rsid w:val="00D86CA7"/>
    <w:rsid w:val="00DB1D8C"/>
    <w:rsid w:val="00DD115F"/>
    <w:rsid w:val="00DF001D"/>
    <w:rsid w:val="00E26415"/>
    <w:rsid w:val="00E518C0"/>
    <w:rsid w:val="00E54328"/>
    <w:rsid w:val="00E97025"/>
    <w:rsid w:val="00EA4129"/>
    <w:rsid w:val="00EA5D7A"/>
    <w:rsid w:val="00EA676E"/>
    <w:rsid w:val="00EA73C4"/>
    <w:rsid w:val="00EB3C3D"/>
    <w:rsid w:val="00EF69A8"/>
    <w:rsid w:val="00F23666"/>
    <w:rsid w:val="00F23F77"/>
    <w:rsid w:val="00F32375"/>
    <w:rsid w:val="00F331BA"/>
    <w:rsid w:val="00F377C3"/>
    <w:rsid w:val="00F52A18"/>
    <w:rsid w:val="00F53601"/>
    <w:rsid w:val="00F605F1"/>
    <w:rsid w:val="00F66F13"/>
    <w:rsid w:val="00F6721C"/>
    <w:rsid w:val="00F70A4E"/>
    <w:rsid w:val="00F74CE5"/>
    <w:rsid w:val="00F84C37"/>
    <w:rsid w:val="00F9062F"/>
    <w:rsid w:val="00FA107B"/>
    <w:rsid w:val="00FA7FAA"/>
    <w:rsid w:val="00FC0C9B"/>
    <w:rsid w:val="00FD2773"/>
    <w:rsid w:val="00FE1A0C"/>
    <w:rsid w:val="00FE23F4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5"/>
  </w:style>
  <w:style w:type="paragraph" w:styleId="1">
    <w:name w:val="heading 1"/>
    <w:basedOn w:val="a"/>
    <w:next w:val="a"/>
    <w:link w:val="10"/>
    <w:qFormat/>
    <w:rsid w:val="00354F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4F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F7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F7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4F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4F7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354F7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54F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4F79"/>
  </w:style>
  <w:style w:type="character" w:customStyle="1" w:styleId="30">
    <w:name w:val="Заголовок 3 Знак"/>
    <w:basedOn w:val="a0"/>
    <w:link w:val="3"/>
    <w:uiPriority w:val="9"/>
    <w:semiHidden/>
    <w:rsid w:val="00354F7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354F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54F7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4F79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41">
    <w:name w:val="Заголовок4 Знак"/>
    <w:link w:val="42"/>
    <w:semiHidden/>
    <w:locked/>
    <w:rsid w:val="00354F79"/>
    <w:rPr>
      <w:rFonts w:ascii="Times New Roman" w:hAnsi="Times New Roman" w:cs="Times New Roman"/>
      <w:b/>
      <w:bCs/>
      <w:i/>
      <w:color w:val="000000"/>
      <w:sz w:val="24"/>
      <w:szCs w:val="24"/>
    </w:rPr>
  </w:style>
  <w:style w:type="paragraph" w:customStyle="1" w:styleId="42">
    <w:name w:val="Заголовок4"/>
    <w:basedOn w:val="3"/>
    <w:link w:val="41"/>
    <w:autoRedefine/>
    <w:semiHidden/>
    <w:rsid w:val="00354F79"/>
    <w:rPr>
      <w:rFonts w:ascii="Times New Roman" w:eastAsiaTheme="minorHAnsi" w:hAnsi="Times New Roman"/>
      <w:i/>
      <w:color w:val="000000"/>
      <w:lang w:eastAsia="en-US"/>
    </w:rPr>
  </w:style>
  <w:style w:type="character" w:customStyle="1" w:styleId="310">
    <w:name w:val="Заголовок 3 Знак1"/>
    <w:semiHidden/>
    <w:locked/>
    <w:rsid w:val="00354F79"/>
    <w:rPr>
      <w:rFonts w:ascii="Times New Roman" w:eastAsia="Calibri" w:hAnsi="Times New Roman" w:cs="Times New Roman"/>
      <w:b/>
      <w:color w:val="000000"/>
      <w:sz w:val="28"/>
      <w:szCs w:val="28"/>
    </w:rPr>
  </w:style>
  <w:style w:type="table" w:styleId="a7">
    <w:name w:val="Table Grid"/>
    <w:basedOn w:val="a1"/>
    <w:uiPriority w:val="59"/>
    <w:rsid w:val="00354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rsid w:val="00354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354F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54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13"/>
    <w:unhideWhenUsed/>
    <w:rsid w:val="00354F7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rsid w:val="00354F79"/>
  </w:style>
  <w:style w:type="paragraph" w:styleId="ac">
    <w:name w:val="footer"/>
    <w:basedOn w:val="a"/>
    <w:link w:val="14"/>
    <w:uiPriority w:val="99"/>
    <w:unhideWhenUsed/>
    <w:rsid w:val="00354F7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uiPriority w:val="99"/>
    <w:rsid w:val="00354F79"/>
  </w:style>
  <w:style w:type="character" w:customStyle="1" w:styleId="13">
    <w:name w:val="Верхний колонтитул Знак1"/>
    <w:basedOn w:val="a0"/>
    <w:link w:val="aa"/>
    <w:locked/>
    <w:rsid w:val="00354F79"/>
    <w:rPr>
      <w:rFonts w:ascii="Calibri" w:eastAsia="Times New Roman" w:hAnsi="Calibri" w:cs="Times New Roman"/>
    </w:rPr>
  </w:style>
  <w:style w:type="character" w:customStyle="1" w:styleId="14">
    <w:name w:val="Нижний колонтитул Знак1"/>
    <w:basedOn w:val="a0"/>
    <w:link w:val="ac"/>
    <w:locked/>
    <w:rsid w:val="00354F79"/>
    <w:rPr>
      <w:rFonts w:ascii="Calibri" w:eastAsia="Times New Roman" w:hAnsi="Calibri" w:cs="Times New Roman"/>
    </w:rPr>
  </w:style>
  <w:style w:type="paragraph" w:styleId="ae">
    <w:name w:val="Body Text Indent"/>
    <w:basedOn w:val="a"/>
    <w:link w:val="af"/>
    <w:semiHidden/>
    <w:unhideWhenUsed/>
    <w:rsid w:val="00354F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354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rsid w:val="00354F7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354F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semiHidden/>
    <w:rsid w:val="00354F7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styleId="af1">
    <w:name w:val="Hyperlink"/>
    <w:semiHidden/>
    <w:unhideWhenUsed/>
    <w:rsid w:val="00354F79"/>
    <w:rPr>
      <w:b/>
      <w:bCs/>
      <w:color w:val="003333"/>
      <w:sz w:val="18"/>
      <w:szCs w:val="18"/>
      <w:u w:val="single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354F79"/>
    <w:rPr>
      <w:color w:val="800080"/>
      <w:u w:val="single"/>
    </w:rPr>
  </w:style>
  <w:style w:type="paragraph" w:styleId="21">
    <w:name w:val="Body Text Indent 2"/>
    <w:basedOn w:val="a"/>
    <w:link w:val="22"/>
    <w:semiHidden/>
    <w:unhideWhenUsed/>
    <w:rsid w:val="00354F7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354F79"/>
    <w:rPr>
      <w:rFonts w:ascii="Times New Roman" w:eastAsia="Times New Roman" w:hAnsi="Times New Roman" w:cs="Times New Roman"/>
      <w:sz w:val="24"/>
      <w:szCs w:val="24"/>
    </w:rPr>
  </w:style>
  <w:style w:type="paragraph" w:customStyle="1" w:styleId="razdel">
    <w:name w:val="razdel"/>
    <w:basedOn w:val="a"/>
    <w:semiHidden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semiHidden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354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FR2">
    <w:name w:val="FR2"/>
    <w:rsid w:val="00354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54F79"/>
    <w:rPr>
      <w:b/>
      <w:bCs/>
    </w:rPr>
  </w:style>
  <w:style w:type="character" w:styleId="af3">
    <w:name w:val="Emphasis"/>
    <w:basedOn w:val="a0"/>
    <w:uiPriority w:val="20"/>
    <w:qFormat/>
    <w:rsid w:val="00354F79"/>
    <w:rPr>
      <w:i/>
      <w:iCs/>
    </w:rPr>
  </w:style>
  <w:style w:type="paragraph" w:customStyle="1" w:styleId="af4">
    <w:name w:val="Стиль"/>
    <w:semiHidden/>
    <w:rsid w:val="00354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body">
    <w:name w:val="ebody"/>
    <w:rsid w:val="00354F79"/>
  </w:style>
  <w:style w:type="character" w:customStyle="1" w:styleId="32">
    <w:name w:val="Заголовок 3 Знак2"/>
    <w:basedOn w:val="a0"/>
    <w:uiPriority w:val="9"/>
    <w:semiHidden/>
    <w:rsid w:val="00354F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5">
    <w:name w:val="FollowedHyperlink"/>
    <w:basedOn w:val="a0"/>
    <w:uiPriority w:val="99"/>
    <w:semiHidden/>
    <w:unhideWhenUsed/>
    <w:rsid w:val="00354F79"/>
    <w:rPr>
      <w:color w:val="800080" w:themeColor="followedHyperlink"/>
      <w:u w:val="single"/>
    </w:rPr>
  </w:style>
  <w:style w:type="table" w:customStyle="1" w:styleId="5">
    <w:name w:val="Сетка таблицы5"/>
    <w:basedOn w:val="a1"/>
    <w:uiPriority w:val="59"/>
    <w:rsid w:val="00EA5D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DB23-D05A-4D53-818F-7F5DD250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16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158</cp:revision>
  <cp:lastPrinted>2020-10-12T09:37:00Z</cp:lastPrinted>
  <dcterms:created xsi:type="dcterms:W3CDTF">2015-09-10T11:57:00Z</dcterms:created>
  <dcterms:modified xsi:type="dcterms:W3CDTF">2022-11-03T06:25:00Z</dcterms:modified>
</cp:coreProperties>
</file>